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AC0" w:rsidRDefault="00460AC0" w:rsidP="00983A77">
      <w:pPr>
        <w:jc w:val="center"/>
        <w:rPr>
          <w:sz w:val="28"/>
        </w:rPr>
      </w:pPr>
    </w:p>
    <w:p w:rsidR="002363F2" w:rsidRPr="006A2A2E" w:rsidRDefault="00FB3F70" w:rsidP="006A2A2E">
      <w:pPr>
        <w:rPr>
          <w:b/>
          <w:sz w:val="48"/>
        </w:rPr>
      </w:pPr>
      <w:r w:rsidRPr="006A2A2E">
        <w:rPr>
          <w:b/>
          <w:sz w:val="48"/>
        </w:rPr>
        <w:t xml:space="preserve">Rupa </w:t>
      </w:r>
      <w:r w:rsidR="00BC3C8D" w:rsidRPr="006A2A2E">
        <w:rPr>
          <w:b/>
          <w:sz w:val="48"/>
        </w:rPr>
        <w:t xml:space="preserve">Torrido </w:t>
      </w:r>
      <w:r w:rsidR="00CB6A39" w:rsidRPr="006A2A2E">
        <w:rPr>
          <w:b/>
          <w:sz w:val="48"/>
        </w:rPr>
        <w:t xml:space="preserve">launches new campaign, </w:t>
      </w:r>
      <w:r w:rsidR="006A2A2E">
        <w:rPr>
          <w:b/>
          <w:sz w:val="48"/>
        </w:rPr>
        <w:t>‘</w:t>
      </w:r>
      <w:r w:rsidR="00CB6A39" w:rsidRPr="006A2A2E">
        <w:rPr>
          <w:b/>
          <w:sz w:val="48"/>
        </w:rPr>
        <w:t>Sardiyon Me</w:t>
      </w:r>
      <w:r w:rsidR="006A2A2E" w:rsidRPr="006A2A2E">
        <w:rPr>
          <w:b/>
          <w:sz w:val="48"/>
        </w:rPr>
        <w:t>in</w:t>
      </w:r>
      <w:r w:rsidR="006A2A2E">
        <w:rPr>
          <w:b/>
          <w:sz w:val="48"/>
        </w:rPr>
        <w:t xml:space="preserve"> Only Torrido’.</w:t>
      </w:r>
    </w:p>
    <w:p w:rsidR="006A2A2E" w:rsidRDefault="00983A77" w:rsidP="00FB3F70">
      <w:pPr>
        <w:rPr>
          <w:sz w:val="24"/>
        </w:rPr>
      </w:pPr>
      <w:r w:rsidRPr="00737A94">
        <w:rPr>
          <w:b/>
          <w:sz w:val="24"/>
        </w:rPr>
        <w:t xml:space="preserve">Kolkata </w:t>
      </w:r>
      <w:r w:rsidR="00BC3C8D">
        <w:rPr>
          <w:b/>
          <w:sz w:val="24"/>
        </w:rPr>
        <w:t>November</w:t>
      </w:r>
      <w:r w:rsidR="00992C1E" w:rsidRPr="00737A94">
        <w:rPr>
          <w:b/>
          <w:sz w:val="24"/>
        </w:rPr>
        <w:t>,</w:t>
      </w:r>
      <w:r w:rsidRPr="00737A94">
        <w:rPr>
          <w:b/>
          <w:sz w:val="24"/>
        </w:rPr>
        <w:t xml:space="preserve"> 2015:</w:t>
      </w:r>
      <w:r w:rsidRPr="00737A94">
        <w:rPr>
          <w:sz w:val="24"/>
        </w:rPr>
        <w:t xml:space="preserve"> </w:t>
      </w:r>
      <w:r w:rsidR="00F97277">
        <w:rPr>
          <w:sz w:val="24"/>
        </w:rPr>
        <w:t xml:space="preserve">As the </w:t>
      </w:r>
      <w:r w:rsidR="006A2A2E">
        <w:rPr>
          <w:sz w:val="24"/>
        </w:rPr>
        <w:t xml:space="preserve">cold </w:t>
      </w:r>
      <w:r w:rsidR="002F740E">
        <w:rPr>
          <w:sz w:val="24"/>
        </w:rPr>
        <w:t>fingers</w:t>
      </w:r>
      <w:r w:rsidR="006A2A2E">
        <w:rPr>
          <w:sz w:val="24"/>
        </w:rPr>
        <w:t xml:space="preserve"> of winter </w:t>
      </w:r>
      <w:r w:rsidR="00F97277">
        <w:rPr>
          <w:sz w:val="24"/>
        </w:rPr>
        <w:t xml:space="preserve">have started </w:t>
      </w:r>
      <w:r w:rsidR="006A2A2E">
        <w:rPr>
          <w:sz w:val="24"/>
        </w:rPr>
        <w:t>gripping the nation</w:t>
      </w:r>
      <w:r w:rsidR="00F97277">
        <w:rPr>
          <w:sz w:val="24"/>
        </w:rPr>
        <w:t xml:space="preserve">, the </w:t>
      </w:r>
      <w:r w:rsidR="006A2A2E">
        <w:rPr>
          <w:sz w:val="24"/>
        </w:rPr>
        <w:t xml:space="preserve">new TVC of Rupa Torrido encourages Indians to choose Torrido Premium to stay warm and comfortable. </w:t>
      </w:r>
    </w:p>
    <w:p w:rsidR="00FB3F70" w:rsidRDefault="002F740E" w:rsidP="002F740E">
      <w:pPr>
        <w:rPr>
          <w:sz w:val="24"/>
        </w:rPr>
      </w:pPr>
      <w:r>
        <w:rPr>
          <w:sz w:val="24"/>
        </w:rPr>
        <w:t>It shows that a mischievous Polar Bear whose touch turns everyone into blocks of ice, except those who are wearing Torrido Premium Thermals</w:t>
      </w:r>
      <w:r w:rsidRPr="00FB3F70">
        <w:rPr>
          <w:sz w:val="24"/>
        </w:rPr>
        <w:t xml:space="preserve">. </w:t>
      </w:r>
      <w:r>
        <w:rPr>
          <w:sz w:val="24"/>
        </w:rPr>
        <w:t xml:space="preserve">A </w:t>
      </w:r>
      <w:r w:rsidR="006A2A2E">
        <w:rPr>
          <w:sz w:val="24"/>
        </w:rPr>
        <w:t xml:space="preserve">metaphor </w:t>
      </w:r>
      <w:r w:rsidR="00FE5930">
        <w:rPr>
          <w:sz w:val="24"/>
        </w:rPr>
        <w:t xml:space="preserve">for </w:t>
      </w:r>
      <w:r w:rsidR="006A2A2E">
        <w:rPr>
          <w:sz w:val="24"/>
        </w:rPr>
        <w:t xml:space="preserve">the </w:t>
      </w:r>
      <w:r w:rsidR="00F97277">
        <w:rPr>
          <w:sz w:val="24"/>
        </w:rPr>
        <w:t xml:space="preserve">wintery </w:t>
      </w:r>
      <w:r w:rsidR="006A2A2E">
        <w:rPr>
          <w:sz w:val="24"/>
        </w:rPr>
        <w:t>c</w:t>
      </w:r>
      <w:r w:rsidR="00F97277">
        <w:rPr>
          <w:sz w:val="24"/>
        </w:rPr>
        <w:t xml:space="preserve">old that often numbs and freezes us. The TVC </w:t>
      </w:r>
      <w:r>
        <w:rPr>
          <w:sz w:val="24"/>
        </w:rPr>
        <w:t xml:space="preserve">also </w:t>
      </w:r>
      <w:r w:rsidR="00F97277">
        <w:rPr>
          <w:sz w:val="24"/>
        </w:rPr>
        <w:t xml:space="preserve">has a hummable and catchy jingle which goes as </w:t>
      </w:r>
      <w:r w:rsidR="005E4DF0">
        <w:rPr>
          <w:sz w:val="24"/>
        </w:rPr>
        <w:t>“Polar Bear, Polar Bear, looks so nice. Touch karte hi everyone ice</w:t>
      </w:r>
      <w:r w:rsidR="009F1C24">
        <w:rPr>
          <w:sz w:val="24"/>
        </w:rPr>
        <w:t>.</w:t>
      </w:r>
      <w:r w:rsidR="005E4DF0">
        <w:rPr>
          <w:sz w:val="24"/>
        </w:rPr>
        <w:t>”</w:t>
      </w:r>
      <w:r w:rsidR="00FB3F70" w:rsidRPr="00FB3F70">
        <w:rPr>
          <w:sz w:val="24"/>
        </w:rPr>
        <w:t xml:space="preserve"> </w:t>
      </w:r>
    </w:p>
    <w:p w:rsidR="009F1C24" w:rsidRDefault="009F1C24" w:rsidP="00FB3F70">
      <w:pPr>
        <w:rPr>
          <w:sz w:val="24"/>
        </w:rPr>
      </w:pPr>
      <w:r>
        <w:rPr>
          <w:sz w:val="24"/>
        </w:rPr>
        <w:t xml:space="preserve">Torrido is a premium range of thermals from the House of Rupa. The </w:t>
      </w:r>
      <w:r w:rsidR="002F740E">
        <w:rPr>
          <w:sz w:val="24"/>
        </w:rPr>
        <w:t>TVC</w:t>
      </w:r>
      <w:r>
        <w:rPr>
          <w:sz w:val="24"/>
        </w:rPr>
        <w:t xml:space="preserve"> </w:t>
      </w:r>
      <w:r w:rsidR="002F740E">
        <w:rPr>
          <w:sz w:val="24"/>
        </w:rPr>
        <w:t xml:space="preserve">aptly </w:t>
      </w:r>
      <w:r>
        <w:rPr>
          <w:sz w:val="24"/>
        </w:rPr>
        <w:t xml:space="preserve">captures the brand proposition and highlights the USP of </w:t>
      </w:r>
      <w:r w:rsidR="00332562">
        <w:rPr>
          <w:sz w:val="24"/>
        </w:rPr>
        <w:t>the product</w:t>
      </w:r>
      <w:r>
        <w:rPr>
          <w:sz w:val="24"/>
        </w:rPr>
        <w:t xml:space="preserve">. </w:t>
      </w:r>
    </w:p>
    <w:p w:rsidR="002F740E" w:rsidRDefault="00FB3F70" w:rsidP="00FB3F70">
      <w:pPr>
        <w:rPr>
          <w:sz w:val="24"/>
        </w:rPr>
      </w:pPr>
      <w:r w:rsidRPr="00FB3F70">
        <w:rPr>
          <w:sz w:val="24"/>
        </w:rPr>
        <w:t xml:space="preserve">The </w:t>
      </w:r>
      <w:r w:rsidR="00332562">
        <w:rPr>
          <w:sz w:val="24"/>
        </w:rPr>
        <w:t>campaign</w:t>
      </w:r>
      <w:r w:rsidRPr="00FB3F70">
        <w:rPr>
          <w:sz w:val="24"/>
        </w:rPr>
        <w:t xml:space="preserve"> </w:t>
      </w:r>
      <w:r w:rsidR="002F740E">
        <w:rPr>
          <w:sz w:val="24"/>
        </w:rPr>
        <w:t>has been</w:t>
      </w:r>
      <w:r w:rsidR="009530EC">
        <w:rPr>
          <w:sz w:val="24"/>
        </w:rPr>
        <w:t xml:space="preserve"> launched</w:t>
      </w:r>
      <w:r w:rsidRPr="00FB3F70">
        <w:rPr>
          <w:sz w:val="24"/>
        </w:rPr>
        <w:t xml:space="preserve"> </w:t>
      </w:r>
      <w:r w:rsidR="0058252E" w:rsidRPr="0058252E">
        <w:rPr>
          <w:sz w:val="24"/>
        </w:rPr>
        <w:t>on multiple platforms</w:t>
      </w:r>
      <w:r w:rsidR="0058252E">
        <w:rPr>
          <w:sz w:val="24"/>
        </w:rPr>
        <w:t>, including TV</w:t>
      </w:r>
      <w:r w:rsidR="00332562">
        <w:rPr>
          <w:sz w:val="24"/>
        </w:rPr>
        <w:t>,</w:t>
      </w:r>
      <w:r w:rsidR="0058252E">
        <w:rPr>
          <w:sz w:val="24"/>
        </w:rPr>
        <w:t xml:space="preserve"> </w:t>
      </w:r>
      <w:r w:rsidR="00332562">
        <w:rPr>
          <w:sz w:val="24"/>
        </w:rPr>
        <w:t xml:space="preserve">print, outdoor and </w:t>
      </w:r>
      <w:r w:rsidR="0058252E">
        <w:rPr>
          <w:sz w:val="24"/>
        </w:rPr>
        <w:t>online</w:t>
      </w:r>
      <w:r w:rsidR="00332562">
        <w:rPr>
          <w:sz w:val="24"/>
        </w:rPr>
        <w:t xml:space="preserve">, </w:t>
      </w:r>
      <w:r w:rsidR="002F740E">
        <w:rPr>
          <w:sz w:val="24"/>
        </w:rPr>
        <w:t>to reach out to consumers across the nation. Thus adding more saliency to the product and the brand as well.</w:t>
      </w:r>
    </w:p>
    <w:p w:rsidR="00774BAC" w:rsidRDefault="00774BAC" w:rsidP="009A328E">
      <w:pPr>
        <w:rPr>
          <w:sz w:val="24"/>
        </w:rPr>
      </w:pPr>
    </w:p>
    <w:p w:rsidR="00024FC1" w:rsidRPr="00737A94" w:rsidRDefault="00761F98" w:rsidP="009A328E">
      <w:pPr>
        <w:rPr>
          <w:sz w:val="24"/>
        </w:rPr>
      </w:pPr>
      <w:r>
        <w:rPr>
          <w:sz w:val="24"/>
        </w:rPr>
        <w:t xml:space="preserve">The TVC can be viewed at </w:t>
      </w:r>
      <w:hyperlink r:id="rId7" w:history="1">
        <w:r w:rsidRPr="0056693C">
          <w:rPr>
            <w:rStyle w:val="Hyperlink"/>
            <w:sz w:val="24"/>
          </w:rPr>
          <w:t>https://www.youtube.com/watch?v=Rcd0k2Sb8PQ</w:t>
        </w:r>
      </w:hyperlink>
      <w:r>
        <w:rPr>
          <w:sz w:val="24"/>
        </w:rPr>
        <w:t xml:space="preserve"> </w:t>
      </w:r>
    </w:p>
    <w:p w:rsidR="00D125B3" w:rsidRDefault="00D125B3" w:rsidP="005751E9">
      <w:pPr>
        <w:rPr>
          <w:b/>
          <w:sz w:val="24"/>
        </w:rPr>
      </w:pPr>
    </w:p>
    <w:p w:rsidR="005751E9" w:rsidRPr="008B40C1" w:rsidRDefault="00024FC1" w:rsidP="005751E9">
      <w:pPr>
        <w:rPr>
          <w:b/>
          <w:sz w:val="24"/>
        </w:rPr>
      </w:pPr>
      <w:r>
        <w:rPr>
          <w:b/>
          <w:sz w:val="24"/>
        </w:rPr>
        <w:t>About Rupa &amp; Co. Ltd.</w:t>
      </w:r>
      <w:r w:rsidR="005751E9" w:rsidRPr="008B40C1">
        <w:rPr>
          <w:b/>
          <w:sz w:val="24"/>
        </w:rPr>
        <w:t>:</w:t>
      </w:r>
    </w:p>
    <w:p w:rsidR="00D07D9F" w:rsidRDefault="00D07D9F" w:rsidP="00D07D9F">
      <w:pPr>
        <w:rPr>
          <w:sz w:val="24"/>
        </w:rPr>
      </w:pPr>
      <w:r>
        <w:rPr>
          <w:sz w:val="24"/>
        </w:rPr>
        <w:t>Rupa &amp; Co. Ltd. is one the largest knitwear brands in India e</w:t>
      </w:r>
      <w:r w:rsidRPr="00E22DDC">
        <w:rPr>
          <w:sz w:val="24"/>
        </w:rPr>
        <w:t>ngaged in the manufacturing, branding and marketing of innerwear and</w:t>
      </w:r>
      <w:r>
        <w:rPr>
          <w:sz w:val="24"/>
        </w:rPr>
        <w:t xml:space="preserve"> </w:t>
      </w:r>
      <w:r w:rsidRPr="00E22DDC">
        <w:rPr>
          <w:sz w:val="24"/>
        </w:rPr>
        <w:t>casual</w:t>
      </w:r>
      <w:r>
        <w:rPr>
          <w:sz w:val="24"/>
        </w:rPr>
        <w:t xml:space="preserve"> </w:t>
      </w:r>
      <w:r w:rsidRPr="00E22DDC">
        <w:rPr>
          <w:sz w:val="24"/>
        </w:rPr>
        <w:t xml:space="preserve">wear for </w:t>
      </w:r>
      <w:r>
        <w:rPr>
          <w:sz w:val="24"/>
        </w:rPr>
        <w:t>men and women</w:t>
      </w:r>
      <w:r w:rsidRPr="00E22DDC">
        <w:rPr>
          <w:sz w:val="24"/>
        </w:rPr>
        <w:t>.</w:t>
      </w:r>
      <w:r>
        <w:rPr>
          <w:sz w:val="24"/>
        </w:rPr>
        <w:t xml:space="preserve"> The Company was established in 1968 as Binod Hosiery, and today it is one of the leading players in Indian Knitwear Industry and holds the ‘Limca Book of Records’ for being the l</w:t>
      </w:r>
      <w:r w:rsidRPr="00686634">
        <w:rPr>
          <w:sz w:val="24"/>
        </w:rPr>
        <w:t xml:space="preserve">argest innerwear &amp; casualwear manufacturing company in India </w:t>
      </w:r>
      <w:r>
        <w:rPr>
          <w:sz w:val="24"/>
        </w:rPr>
        <w:t xml:space="preserve">for the period </w:t>
      </w:r>
      <w:r w:rsidR="00DB6577">
        <w:rPr>
          <w:sz w:val="24"/>
        </w:rPr>
        <w:t>2014-15</w:t>
      </w:r>
      <w:r>
        <w:rPr>
          <w:sz w:val="24"/>
        </w:rPr>
        <w:t xml:space="preserve">. </w:t>
      </w:r>
    </w:p>
    <w:p w:rsidR="00D07D9F" w:rsidRDefault="00D07D9F" w:rsidP="00D07D9F">
      <w:pPr>
        <w:rPr>
          <w:sz w:val="24"/>
        </w:rPr>
      </w:pPr>
      <w:r>
        <w:rPr>
          <w:sz w:val="24"/>
        </w:rPr>
        <w:t xml:space="preserve">Among the prominent awards won by the Company are </w:t>
      </w:r>
      <w:r w:rsidRPr="0008221D">
        <w:rPr>
          <w:sz w:val="24"/>
        </w:rPr>
        <w:t xml:space="preserve">Worldwide Achievers Business Leadership Award </w:t>
      </w:r>
      <w:r>
        <w:rPr>
          <w:sz w:val="24"/>
        </w:rPr>
        <w:t>(</w:t>
      </w:r>
      <w:r w:rsidRPr="0008221D">
        <w:rPr>
          <w:sz w:val="24"/>
        </w:rPr>
        <w:t>2013-14</w:t>
      </w:r>
      <w:r>
        <w:rPr>
          <w:sz w:val="24"/>
        </w:rPr>
        <w:t xml:space="preserve">), </w:t>
      </w:r>
      <w:r w:rsidRPr="0008221D">
        <w:rPr>
          <w:sz w:val="24"/>
        </w:rPr>
        <w:t>Time Research Business Leadership Awards</w:t>
      </w:r>
      <w:r>
        <w:rPr>
          <w:sz w:val="24"/>
        </w:rPr>
        <w:t xml:space="preserve"> for </w:t>
      </w:r>
      <w:r w:rsidRPr="0008221D">
        <w:rPr>
          <w:sz w:val="24"/>
        </w:rPr>
        <w:t xml:space="preserve">Branch Excellence in Innerwear </w:t>
      </w:r>
      <w:r>
        <w:rPr>
          <w:sz w:val="24"/>
        </w:rPr>
        <w:t>(</w:t>
      </w:r>
      <w:r w:rsidRPr="0008221D">
        <w:rPr>
          <w:sz w:val="24"/>
        </w:rPr>
        <w:t>2013</w:t>
      </w:r>
      <w:r>
        <w:rPr>
          <w:sz w:val="24"/>
        </w:rPr>
        <w:t xml:space="preserve">), and </w:t>
      </w:r>
      <w:r w:rsidRPr="0008221D">
        <w:rPr>
          <w:sz w:val="24"/>
        </w:rPr>
        <w:t>Global awards for Brand Excellence by World Brand Congress during the year 2010</w:t>
      </w:r>
      <w:r>
        <w:rPr>
          <w:sz w:val="24"/>
        </w:rPr>
        <w:t xml:space="preserve">. </w:t>
      </w:r>
    </w:p>
    <w:p w:rsidR="0076607C" w:rsidRDefault="0076607C" w:rsidP="00312989">
      <w:pPr>
        <w:rPr>
          <w:sz w:val="24"/>
        </w:rPr>
      </w:pPr>
    </w:p>
    <w:p w:rsidR="00611C6D" w:rsidRPr="00801081" w:rsidRDefault="00825B28" w:rsidP="00312989">
      <w:pPr>
        <w:rPr>
          <w:b/>
          <w:sz w:val="24"/>
        </w:rPr>
      </w:pPr>
      <w:r w:rsidRPr="00801081">
        <w:rPr>
          <w:b/>
          <w:sz w:val="24"/>
        </w:rPr>
        <w:t>Contact information:</w:t>
      </w:r>
    </w:p>
    <w:p w:rsidR="00825B28" w:rsidRPr="00825B28" w:rsidRDefault="00825B28" w:rsidP="00801081">
      <w:pPr>
        <w:pStyle w:val="NoSpacing"/>
      </w:pPr>
      <w:r w:rsidRPr="00825B28">
        <w:t>Rupa &amp; Company Limited</w:t>
      </w:r>
    </w:p>
    <w:p w:rsidR="00825B28" w:rsidRDefault="00825B28" w:rsidP="00801081">
      <w:pPr>
        <w:pStyle w:val="NoSpacing"/>
      </w:pPr>
      <w:r w:rsidRPr="00825B28">
        <w:t>1, Ho Chi Minh Sarani, Metro Tower, Kolkata</w:t>
      </w:r>
      <w:r w:rsidR="00C27227">
        <w:t xml:space="preserve">. </w:t>
      </w:r>
    </w:p>
    <w:p w:rsidR="00C27227" w:rsidRPr="00825B28" w:rsidRDefault="00C27227" w:rsidP="00801081">
      <w:pPr>
        <w:pStyle w:val="NoSpacing"/>
      </w:pPr>
      <w:r>
        <w:t xml:space="preserve">West Bengal. India. </w:t>
      </w:r>
      <w:r w:rsidR="00915FC4">
        <w:t>Pin-</w:t>
      </w:r>
      <w:r w:rsidR="00915FC4" w:rsidRPr="00825B28">
        <w:t>700071</w:t>
      </w:r>
      <w:r w:rsidR="00915FC4">
        <w:t>.</w:t>
      </w:r>
    </w:p>
    <w:p w:rsidR="00801081" w:rsidRDefault="00825B28" w:rsidP="004168F5">
      <w:pPr>
        <w:pStyle w:val="NoSpacing"/>
      </w:pPr>
      <w:r w:rsidRPr="00825B28">
        <w:t xml:space="preserve">Tel - 91 33 3057 3100 | Fax - 91 33 2288 1362 | Web - </w:t>
      </w:r>
      <w:hyperlink r:id="rId8" w:history="1">
        <w:r w:rsidRPr="00547A52">
          <w:rPr>
            <w:rStyle w:val="Hyperlink"/>
            <w:sz w:val="24"/>
          </w:rPr>
          <w:t>www.rupa.co.in</w:t>
        </w:r>
      </w:hyperlink>
    </w:p>
    <w:p w:rsidR="004168F5" w:rsidRPr="004168F5" w:rsidRDefault="004168F5" w:rsidP="004168F5">
      <w:pPr>
        <w:pStyle w:val="NoSpacing"/>
      </w:pPr>
    </w:p>
    <w:p w:rsidR="00825B28" w:rsidRPr="00801081" w:rsidRDefault="00825B28" w:rsidP="00825B28">
      <w:pPr>
        <w:rPr>
          <w:b/>
          <w:sz w:val="24"/>
        </w:rPr>
      </w:pPr>
      <w:r w:rsidRPr="00801081">
        <w:rPr>
          <w:b/>
          <w:sz w:val="24"/>
        </w:rPr>
        <w:t>Contact person:</w:t>
      </w:r>
    </w:p>
    <w:p w:rsidR="00825B28" w:rsidRPr="00825B28" w:rsidRDefault="00825B28" w:rsidP="00801081">
      <w:pPr>
        <w:pStyle w:val="NoSpacing"/>
      </w:pPr>
      <w:r w:rsidRPr="00825B28">
        <w:t>Rimmy Sett Banerjee</w:t>
      </w:r>
    </w:p>
    <w:p w:rsidR="00825B28" w:rsidRDefault="00825B28" w:rsidP="00801081">
      <w:pPr>
        <w:pStyle w:val="NoSpacing"/>
      </w:pPr>
      <w:r>
        <w:t xml:space="preserve">Email: </w:t>
      </w:r>
      <w:hyperlink r:id="rId9" w:history="1">
        <w:r w:rsidRPr="00547A52">
          <w:rPr>
            <w:rStyle w:val="Hyperlink"/>
            <w:sz w:val="24"/>
          </w:rPr>
          <w:t>srexe.dpc@rupa.co.in</w:t>
        </w:r>
      </w:hyperlink>
      <w:r>
        <w:t xml:space="preserve"> </w:t>
      </w:r>
    </w:p>
    <w:sectPr w:rsidR="00825B28" w:rsidSect="001227B6">
      <w:headerReference w:type="default" r:id="rId10"/>
      <w:pgSz w:w="11906" w:h="16838"/>
      <w:pgMar w:top="1135" w:right="1440" w:bottom="70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6F0" w:rsidRDefault="000616F0" w:rsidP="00460AC0">
      <w:pPr>
        <w:spacing w:after="0" w:line="240" w:lineRule="auto"/>
      </w:pPr>
      <w:r>
        <w:separator/>
      </w:r>
    </w:p>
  </w:endnote>
  <w:endnote w:type="continuationSeparator" w:id="0">
    <w:p w:rsidR="000616F0" w:rsidRDefault="000616F0" w:rsidP="00460A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6F0" w:rsidRDefault="000616F0" w:rsidP="00460AC0">
      <w:pPr>
        <w:spacing w:after="0" w:line="240" w:lineRule="auto"/>
      </w:pPr>
      <w:r>
        <w:separator/>
      </w:r>
    </w:p>
  </w:footnote>
  <w:footnote w:type="continuationSeparator" w:id="0">
    <w:p w:rsidR="000616F0" w:rsidRDefault="000616F0" w:rsidP="00460A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AC0" w:rsidRDefault="00E90657" w:rsidP="00460AC0">
    <w:pPr>
      <w:pStyle w:val="Header"/>
      <w:jc w:val="right"/>
    </w:pPr>
    <w:r>
      <w:rPr>
        <w:noProof/>
        <w:lang w:eastAsia="en-IN"/>
      </w:rPr>
      <w:drawing>
        <wp:inline distT="0" distB="0" distL="0" distR="0">
          <wp:extent cx="1459230" cy="321310"/>
          <wp:effectExtent l="0" t="0" r="0" b="8890"/>
          <wp:docPr id="1" name="Picture 0" descr="Description: torri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torrid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59230" cy="32131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D7E64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18434"/>
  </w:hdrShapeDefaults>
  <w:footnotePr>
    <w:footnote w:id="-1"/>
    <w:footnote w:id="0"/>
  </w:footnotePr>
  <w:endnotePr>
    <w:endnote w:id="-1"/>
    <w:endnote w:id="0"/>
  </w:endnotePr>
  <w:compat/>
  <w:rsids>
    <w:rsidRoot w:val="00392519"/>
    <w:rsid w:val="00010B81"/>
    <w:rsid w:val="00024FC1"/>
    <w:rsid w:val="00035DA1"/>
    <w:rsid w:val="00037AE1"/>
    <w:rsid w:val="00037C47"/>
    <w:rsid w:val="0004192C"/>
    <w:rsid w:val="000616F0"/>
    <w:rsid w:val="0008607F"/>
    <w:rsid w:val="000C12AD"/>
    <w:rsid w:val="000D59E1"/>
    <w:rsid w:val="001227B6"/>
    <w:rsid w:val="00144C61"/>
    <w:rsid w:val="00154DA5"/>
    <w:rsid w:val="00157B39"/>
    <w:rsid w:val="00162092"/>
    <w:rsid w:val="00187260"/>
    <w:rsid w:val="0019158E"/>
    <w:rsid w:val="00197B1E"/>
    <w:rsid w:val="001A4227"/>
    <w:rsid w:val="001E68BC"/>
    <w:rsid w:val="001F45ED"/>
    <w:rsid w:val="00201A18"/>
    <w:rsid w:val="0023201A"/>
    <w:rsid w:val="002363F2"/>
    <w:rsid w:val="00241426"/>
    <w:rsid w:val="00256E3A"/>
    <w:rsid w:val="002662EA"/>
    <w:rsid w:val="002677AA"/>
    <w:rsid w:val="002840D1"/>
    <w:rsid w:val="00290CD2"/>
    <w:rsid w:val="002A3C4D"/>
    <w:rsid w:val="002A6727"/>
    <w:rsid w:val="002B58AD"/>
    <w:rsid w:val="002C4979"/>
    <w:rsid w:val="002D6726"/>
    <w:rsid w:val="002F740E"/>
    <w:rsid w:val="00312989"/>
    <w:rsid w:val="00332562"/>
    <w:rsid w:val="00341375"/>
    <w:rsid w:val="00361D75"/>
    <w:rsid w:val="00392519"/>
    <w:rsid w:val="003A24F7"/>
    <w:rsid w:val="003A3959"/>
    <w:rsid w:val="003D4858"/>
    <w:rsid w:val="003F0D7E"/>
    <w:rsid w:val="004050B6"/>
    <w:rsid w:val="004067C9"/>
    <w:rsid w:val="004168F5"/>
    <w:rsid w:val="0043555A"/>
    <w:rsid w:val="00440638"/>
    <w:rsid w:val="00446ADE"/>
    <w:rsid w:val="00460AC0"/>
    <w:rsid w:val="00461B55"/>
    <w:rsid w:val="004819DF"/>
    <w:rsid w:val="004C718A"/>
    <w:rsid w:val="004D7832"/>
    <w:rsid w:val="004F5C47"/>
    <w:rsid w:val="00500C1A"/>
    <w:rsid w:val="005057C4"/>
    <w:rsid w:val="00521576"/>
    <w:rsid w:val="0053013F"/>
    <w:rsid w:val="00535ABC"/>
    <w:rsid w:val="005362B9"/>
    <w:rsid w:val="00545A68"/>
    <w:rsid w:val="00572810"/>
    <w:rsid w:val="005751E9"/>
    <w:rsid w:val="0058252E"/>
    <w:rsid w:val="00583D4E"/>
    <w:rsid w:val="005A0F2F"/>
    <w:rsid w:val="005B113D"/>
    <w:rsid w:val="005B4DD2"/>
    <w:rsid w:val="005C5694"/>
    <w:rsid w:val="005C5B13"/>
    <w:rsid w:val="005E4DF0"/>
    <w:rsid w:val="00602DD5"/>
    <w:rsid w:val="00611C6D"/>
    <w:rsid w:val="00637B93"/>
    <w:rsid w:val="006413CC"/>
    <w:rsid w:val="00657C7F"/>
    <w:rsid w:val="00665FFC"/>
    <w:rsid w:val="0067152C"/>
    <w:rsid w:val="00671E79"/>
    <w:rsid w:val="0069105D"/>
    <w:rsid w:val="006957F1"/>
    <w:rsid w:val="006A2A2E"/>
    <w:rsid w:val="006D0D00"/>
    <w:rsid w:val="006F4A77"/>
    <w:rsid w:val="007061F9"/>
    <w:rsid w:val="0072475F"/>
    <w:rsid w:val="00737A94"/>
    <w:rsid w:val="00742B51"/>
    <w:rsid w:val="00761F98"/>
    <w:rsid w:val="0076607C"/>
    <w:rsid w:val="00774BAC"/>
    <w:rsid w:val="007916FC"/>
    <w:rsid w:val="00797C7C"/>
    <w:rsid w:val="007B0B5A"/>
    <w:rsid w:val="007B49A7"/>
    <w:rsid w:val="00800B08"/>
    <w:rsid w:val="00801081"/>
    <w:rsid w:val="0080689C"/>
    <w:rsid w:val="008176A9"/>
    <w:rsid w:val="00825B28"/>
    <w:rsid w:val="00841EA0"/>
    <w:rsid w:val="00867CEE"/>
    <w:rsid w:val="008842DE"/>
    <w:rsid w:val="0089043B"/>
    <w:rsid w:val="008971E4"/>
    <w:rsid w:val="0089749E"/>
    <w:rsid w:val="008A290C"/>
    <w:rsid w:val="008A6C0E"/>
    <w:rsid w:val="0091092F"/>
    <w:rsid w:val="00915399"/>
    <w:rsid w:val="00915FC4"/>
    <w:rsid w:val="009530EC"/>
    <w:rsid w:val="00970F10"/>
    <w:rsid w:val="00983A77"/>
    <w:rsid w:val="00992C1E"/>
    <w:rsid w:val="009945D1"/>
    <w:rsid w:val="009A328E"/>
    <w:rsid w:val="009F1C24"/>
    <w:rsid w:val="00A215D8"/>
    <w:rsid w:val="00A25F22"/>
    <w:rsid w:val="00A378AB"/>
    <w:rsid w:val="00A67474"/>
    <w:rsid w:val="00A7629A"/>
    <w:rsid w:val="00A9738E"/>
    <w:rsid w:val="00AC2F16"/>
    <w:rsid w:val="00AE63AB"/>
    <w:rsid w:val="00B00706"/>
    <w:rsid w:val="00B05D1F"/>
    <w:rsid w:val="00B07082"/>
    <w:rsid w:val="00B07E3F"/>
    <w:rsid w:val="00B63146"/>
    <w:rsid w:val="00B706F4"/>
    <w:rsid w:val="00B846AE"/>
    <w:rsid w:val="00B87C01"/>
    <w:rsid w:val="00B9032B"/>
    <w:rsid w:val="00BA4297"/>
    <w:rsid w:val="00BA618B"/>
    <w:rsid w:val="00BC3C8D"/>
    <w:rsid w:val="00BC6DC7"/>
    <w:rsid w:val="00C165A3"/>
    <w:rsid w:val="00C178CC"/>
    <w:rsid w:val="00C27227"/>
    <w:rsid w:val="00C72C99"/>
    <w:rsid w:val="00C845AA"/>
    <w:rsid w:val="00CB6A39"/>
    <w:rsid w:val="00CC6512"/>
    <w:rsid w:val="00CD58DB"/>
    <w:rsid w:val="00D02DB4"/>
    <w:rsid w:val="00D06983"/>
    <w:rsid w:val="00D07D9F"/>
    <w:rsid w:val="00D125B3"/>
    <w:rsid w:val="00D2795B"/>
    <w:rsid w:val="00D27ACB"/>
    <w:rsid w:val="00D75EB6"/>
    <w:rsid w:val="00D874E7"/>
    <w:rsid w:val="00DB6577"/>
    <w:rsid w:val="00DD29A0"/>
    <w:rsid w:val="00DD740A"/>
    <w:rsid w:val="00DF2CF9"/>
    <w:rsid w:val="00DF4CBD"/>
    <w:rsid w:val="00E00487"/>
    <w:rsid w:val="00E017DB"/>
    <w:rsid w:val="00E209BD"/>
    <w:rsid w:val="00E31870"/>
    <w:rsid w:val="00E34DC0"/>
    <w:rsid w:val="00E41D0D"/>
    <w:rsid w:val="00E50623"/>
    <w:rsid w:val="00E539C5"/>
    <w:rsid w:val="00E66A97"/>
    <w:rsid w:val="00E723BE"/>
    <w:rsid w:val="00E83098"/>
    <w:rsid w:val="00E90657"/>
    <w:rsid w:val="00E934B9"/>
    <w:rsid w:val="00E94808"/>
    <w:rsid w:val="00E94B63"/>
    <w:rsid w:val="00EB02B4"/>
    <w:rsid w:val="00ED2E97"/>
    <w:rsid w:val="00EE06D8"/>
    <w:rsid w:val="00EE553F"/>
    <w:rsid w:val="00EF4B35"/>
    <w:rsid w:val="00EF4F0A"/>
    <w:rsid w:val="00F32115"/>
    <w:rsid w:val="00F37B09"/>
    <w:rsid w:val="00F67528"/>
    <w:rsid w:val="00F7423E"/>
    <w:rsid w:val="00F7551C"/>
    <w:rsid w:val="00F81538"/>
    <w:rsid w:val="00F83A77"/>
    <w:rsid w:val="00F97277"/>
    <w:rsid w:val="00FA00F1"/>
    <w:rsid w:val="00FA6E55"/>
    <w:rsid w:val="00FB3F70"/>
    <w:rsid w:val="00FC5FFC"/>
    <w:rsid w:val="00FD4D93"/>
    <w:rsid w:val="00FE5930"/>
    <w:rsid w:val="00FF01BA"/>
    <w:rsid w:val="00FF2F3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3F2"/>
    <w:pPr>
      <w:spacing w:after="160" w:line="259" w:lineRule="auto"/>
    </w:pPr>
    <w:rPr>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5B28"/>
    <w:rPr>
      <w:color w:val="0563C1"/>
      <w:u w:val="single"/>
    </w:rPr>
  </w:style>
  <w:style w:type="paragraph" w:styleId="NoSpacing">
    <w:name w:val="No Spacing"/>
    <w:uiPriority w:val="1"/>
    <w:qFormat/>
    <w:rsid w:val="00801081"/>
    <w:rPr>
      <w:sz w:val="22"/>
      <w:szCs w:val="22"/>
      <w:lang w:val="en-IN"/>
    </w:rPr>
  </w:style>
  <w:style w:type="paragraph" w:styleId="Header">
    <w:name w:val="header"/>
    <w:basedOn w:val="Normal"/>
    <w:link w:val="HeaderChar"/>
    <w:uiPriority w:val="99"/>
    <w:semiHidden/>
    <w:unhideWhenUsed/>
    <w:rsid w:val="00460AC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0AC0"/>
  </w:style>
  <w:style w:type="paragraph" w:styleId="Footer">
    <w:name w:val="footer"/>
    <w:basedOn w:val="Normal"/>
    <w:link w:val="FooterChar"/>
    <w:uiPriority w:val="99"/>
    <w:semiHidden/>
    <w:unhideWhenUsed/>
    <w:rsid w:val="00460AC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0AC0"/>
  </w:style>
  <w:style w:type="paragraph" w:styleId="BalloonText">
    <w:name w:val="Balloon Text"/>
    <w:basedOn w:val="Normal"/>
    <w:link w:val="BalloonTextChar"/>
    <w:uiPriority w:val="99"/>
    <w:semiHidden/>
    <w:unhideWhenUsed/>
    <w:rsid w:val="00460AC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60AC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3F2"/>
    <w:pPr>
      <w:spacing w:after="160" w:line="259" w:lineRule="auto"/>
    </w:pPr>
    <w:rPr>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5B28"/>
    <w:rPr>
      <w:color w:val="0563C1"/>
      <w:u w:val="single"/>
    </w:rPr>
  </w:style>
  <w:style w:type="paragraph" w:styleId="NoSpacing">
    <w:name w:val="No Spacing"/>
    <w:uiPriority w:val="1"/>
    <w:qFormat/>
    <w:rsid w:val="00801081"/>
    <w:rPr>
      <w:sz w:val="22"/>
      <w:szCs w:val="22"/>
      <w:lang w:val="en-IN"/>
    </w:rPr>
  </w:style>
  <w:style w:type="paragraph" w:styleId="Header">
    <w:name w:val="header"/>
    <w:basedOn w:val="Normal"/>
    <w:link w:val="HeaderChar"/>
    <w:uiPriority w:val="99"/>
    <w:semiHidden/>
    <w:unhideWhenUsed/>
    <w:rsid w:val="00460AC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0AC0"/>
  </w:style>
  <w:style w:type="paragraph" w:styleId="Footer">
    <w:name w:val="footer"/>
    <w:basedOn w:val="Normal"/>
    <w:link w:val="FooterChar"/>
    <w:uiPriority w:val="99"/>
    <w:semiHidden/>
    <w:unhideWhenUsed/>
    <w:rsid w:val="00460AC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0AC0"/>
  </w:style>
  <w:style w:type="paragraph" w:styleId="BalloonText">
    <w:name w:val="Balloon Text"/>
    <w:basedOn w:val="Normal"/>
    <w:link w:val="BalloonTextChar"/>
    <w:uiPriority w:val="99"/>
    <w:semiHidden/>
    <w:unhideWhenUsed/>
    <w:rsid w:val="00460AC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60A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7078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upa.co.in"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youtube.com/watch?v=Rcd0k2Sb8P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rexe.dpc@rupa.co.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Links>
    <vt:vector size="18" baseType="variant">
      <vt:variant>
        <vt:i4>3932167</vt:i4>
      </vt:variant>
      <vt:variant>
        <vt:i4>6</vt:i4>
      </vt:variant>
      <vt:variant>
        <vt:i4>0</vt:i4>
      </vt:variant>
      <vt:variant>
        <vt:i4>5</vt:i4>
      </vt:variant>
      <vt:variant>
        <vt:lpwstr>mailto:srexe.dpc@rupa.co.in</vt:lpwstr>
      </vt:variant>
      <vt:variant>
        <vt:lpwstr/>
      </vt:variant>
      <vt:variant>
        <vt:i4>3014759</vt:i4>
      </vt:variant>
      <vt:variant>
        <vt:i4>3</vt:i4>
      </vt:variant>
      <vt:variant>
        <vt:i4>0</vt:i4>
      </vt:variant>
      <vt:variant>
        <vt:i4>5</vt:i4>
      </vt:variant>
      <vt:variant>
        <vt:lpwstr>http://www.rupa.co.in/</vt:lpwstr>
      </vt:variant>
      <vt:variant>
        <vt:lpwstr/>
      </vt:variant>
      <vt:variant>
        <vt:i4>2883705</vt:i4>
      </vt:variant>
      <vt:variant>
        <vt:i4>0</vt:i4>
      </vt:variant>
      <vt:variant>
        <vt:i4>0</vt:i4>
      </vt:variant>
      <vt:variant>
        <vt:i4>5</vt:i4>
      </vt:variant>
      <vt:variant>
        <vt:lpwstr>https://www.youtube.com/watch?v=Rcd0k2Sb8PQ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User</cp:lastModifiedBy>
  <cp:revision>7</cp:revision>
  <cp:lastPrinted>2015-11-09T12:13:00Z</cp:lastPrinted>
  <dcterms:created xsi:type="dcterms:W3CDTF">2015-11-16T13:07:00Z</dcterms:created>
  <dcterms:modified xsi:type="dcterms:W3CDTF">2015-11-20T11:56:00Z</dcterms:modified>
</cp:coreProperties>
</file>